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8" w:rsidRDefault="00234198" w:rsidP="00234198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5260" cy="1192530"/>
            <wp:effectExtent l="0" t="0" r="8890" b="762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58140" cy="3581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>
        <w:rPr>
          <w:rFonts w:ascii="Times New Roman" w:hAnsi="Times New Roman"/>
          <w:spacing w:val="10"/>
          <w:sz w:val="16"/>
          <w:szCs w:val="16"/>
        </w:rPr>
        <w:sym w:font="Wingdings" w:char="F02A"/>
      </w:r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>
        <w:rPr>
          <w:rFonts w:ascii="Times New Roman" w:hAnsi="Times New Roman"/>
          <w:b/>
          <w:spacing w:val="10"/>
          <w:sz w:val="16"/>
          <w:szCs w:val="16"/>
        </w:rPr>
        <w:sym w:font="Wingdings" w:char="F028"/>
      </w:r>
      <w:r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dell’I.C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. « Pablo Neruda » </w:t>
      </w: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234198" w:rsidP="00234198">
      <w:pPr>
        <w:spacing w:line="194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2014-2020. Avviso pubblico 1953 del 21.2.2017 “Potenziamento delle competenze di base in chiave innovativa, a supporto dell’offerta formativa”. Asse I – Istruzione – Fondo Sociale Europeo (FSE). Obiettivo specifico 10.2 – Azione 10.2.2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Codice Identificativo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Progetto:  10.2.2A</w:t>
      </w:r>
      <w:proofErr w:type="gramEnd"/>
      <w:r>
        <w:rPr>
          <w:rFonts w:ascii="Times New Roman" w:eastAsia="Times New Roman" w:hAnsi="Times New Roman" w:cs="Times New Roman"/>
          <w:color w:val="000000"/>
        </w:rPr>
        <w:t>-FSEPON-LA-2017-342  - CUP: B87I18072950007 -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Istanza di partecipazione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Referente Valutazione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</w:t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>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Referente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Valutazione</w:t>
      </w:r>
      <w:proofErr w:type="spellEnd"/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         </w:t>
      </w: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234198" w:rsidRDefault="00234198" w:rsidP="00234198">
      <w:pPr>
        <w:spacing w:line="295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234198" w:rsidRDefault="00234198" w:rsidP="00234198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234198" w:rsidRDefault="00234198" w:rsidP="002341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Referente Valutazione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>
        <w:rPr>
          <w:rFonts w:ascii="Times New Roman" w:eastAsia="Times New Roman" w:hAnsi="Times New Roman" w:cs="Times New Roman"/>
          <w:color w:val="000000"/>
        </w:rPr>
        <w:t xml:space="preserve">FSEPON-LA-2017-342  - CUP: B87I18072950007 </w:t>
      </w:r>
      <w:r>
        <w:rPr>
          <w:rFonts w:ascii="Times New Roman" w:hAnsi="Times New Roman" w:cs="Times New Roman"/>
          <w:sz w:val="24"/>
          <w:szCs w:val="24"/>
        </w:rPr>
        <w:t>comprendente n. 4 moduli</w:t>
      </w: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234198" w:rsidTr="0023419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34198" w:rsidRDefault="002341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34198" w:rsidTr="00234198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FSEPON-LA-2017-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342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CUP: B87I18072950007</w:t>
            </w:r>
          </w:p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madre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34198" w:rsidTr="0023419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Matematica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34198" w:rsidTr="0023419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Scienze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34198" w:rsidTr="0023419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straniera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98" w:rsidRDefault="00234198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ALLEGATO B-Scheda autovalutazione</w:t>
      </w:r>
    </w:p>
    <w:p w:rsidR="00234198" w:rsidRDefault="00234198" w:rsidP="002341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DEI TITOLI DA DICHIARARE Ed AUTOVALUTARE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 xml:space="preserve">- Il candidato deve dichiarare i titoli posseduti e </w:t>
      </w:r>
      <w:r w:rsidR="004C36D6">
        <w:rPr>
          <w:rFonts w:ascii="Times New Roman" w:hAnsi="Times New Roman"/>
          <w:spacing w:val="10"/>
          <w:sz w:val="22"/>
          <w:szCs w:val="22"/>
        </w:rPr>
        <w:t>auto</w:t>
      </w:r>
      <w:r>
        <w:rPr>
          <w:rFonts w:ascii="Times New Roman" w:hAnsi="Times New Roman"/>
          <w:spacing w:val="10"/>
          <w:sz w:val="22"/>
          <w:szCs w:val="22"/>
        </w:rPr>
        <w:t>determinarne il punteggio considerando le griglie di valutazione riportate nell’allegato C</w:t>
      </w:r>
    </w:p>
    <w:p w:rsidR="004C36D6" w:rsidRDefault="004C36D6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1550"/>
        <w:gridCol w:w="5534"/>
        <w:gridCol w:w="1417"/>
        <w:gridCol w:w="1128"/>
      </w:tblGrid>
      <w:tr w:rsidR="004C36D6" w:rsidRPr="004C36D6" w:rsidTr="004C36D6">
        <w:tc>
          <w:tcPr>
            <w:tcW w:w="1550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5534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Titolo dichiarati dal candidato</w:t>
            </w:r>
          </w:p>
        </w:tc>
        <w:tc>
          <w:tcPr>
            <w:tcW w:w="1417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determinati dal candidato</w:t>
            </w:r>
          </w:p>
        </w:tc>
        <w:tc>
          <w:tcPr>
            <w:tcW w:w="1128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 contribuito alla stesura del progetto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Avere esperienze di valutazione /autovalutazione di Istituto </w:t>
            </w:r>
          </w:p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Master specifici, specializzazioni, dottorato di ricerca coerente con l’incarico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Titolo/Attestato di acquisizione competenze metodologiche specifiche in rapporto all’incarico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 Attestato di conoscenze nell’ambito delle tecnologie dell’insegnamento (ECDL, TIC, didattica digitale)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Avere esperienze di collaborazione con Enti universitari e con Associazioni Culturali;</w:t>
            </w:r>
          </w:p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Coerenza delle materie insegnate con il percorso formativo del modulo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198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Data__________________                                                            Firma_______________________</w:t>
      </w:r>
      <w:bookmarkStart w:id="0" w:name="_GoBack"/>
      <w:bookmarkEnd w:id="0"/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ALLEGATO C- </w:t>
      </w:r>
      <w:proofErr w:type="gramStart"/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DE</w:t>
      </w:r>
      <w:r>
        <w:rPr>
          <w:rFonts w:ascii="Times New Roman" w:hAnsi="Times New Roman"/>
          <w:b/>
          <w:spacing w:val="10"/>
          <w:sz w:val="22"/>
          <w:szCs w:val="22"/>
          <w:u w:val="single"/>
        </w:rPr>
        <w:t>LLE CANDIDATURA PER REFERENTE VALUTAZIONE</w:t>
      </w:r>
    </w:p>
    <w:p w:rsidR="004C36D6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4C36D6">
        <w:rPr>
          <w:rFonts w:ascii="Times New Roman" w:hAnsi="Times New Roman" w:cs="Times New Roman"/>
          <w:sz w:val="24"/>
        </w:rPr>
        <w:t>Titoli richiesti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 contribuito alla stesura del progetto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Avere esperienze di valutazione /autovalutazione di Istituto </w:t>
            </w:r>
          </w:p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1,00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3,00</w:t>
            </w:r>
          </w:p>
        </w:tc>
      </w:tr>
      <w:tr w:rsidR="004C36D6" w:rsidRPr="004C36D6" w:rsidTr="00340691">
        <w:tc>
          <w:tcPr>
            <w:tcW w:w="989" w:type="dxa"/>
            <w:vMerge w:val="restart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4C36D6" w:rsidRPr="004C36D6" w:rsidTr="00340691">
        <w:tc>
          <w:tcPr>
            <w:tcW w:w="989" w:type="dxa"/>
            <w:vMerge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Master specifici, specializzazioni, dottorato di ricerca coerente con l’incarico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Punti 1,00 per ogni titolo per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Titolo/Attestato di acquisizione competenze metodologiche specifiche in rapporto all’incarico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 per ogni titolo</w:t>
            </w:r>
          </w:p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gram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per</w:t>
            </w:r>
            <w:proofErr w:type="gram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2,00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 Attestato di conoscenze nell’ambito delle tecnologie dell’insegnamento (ECDL, TIC, didattica digitale)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esperienze di collaborazione con Enti universitari e con Associazioni Culturali;</w:t>
            </w:r>
          </w:p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Coerenza delle materie insegnate con il percorso formativo del modulo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</w:tbl>
    <w:p w:rsidR="004C36D6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sectPr w:rsidR="00234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1D"/>
    <w:rsid w:val="00234198"/>
    <w:rsid w:val="004C36D6"/>
    <w:rsid w:val="00A37C60"/>
    <w:rsid w:val="00E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F5063591-599D-49EA-8EDA-7E2431D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19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4198"/>
    <w:rPr>
      <w:color w:val="0000FF"/>
      <w:u w:val="single"/>
    </w:rPr>
  </w:style>
  <w:style w:type="paragraph" w:styleId="Nessunaspaziatura">
    <w:name w:val="No Spacing"/>
    <w:uiPriority w:val="1"/>
    <w:qFormat/>
    <w:rsid w:val="00234198"/>
    <w:pPr>
      <w:spacing w:after="0" w:line="240" w:lineRule="auto"/>
    </w:pPr>
  </w:style>
  <w:style w:type="paragraph" w:customStyle="1" w:styleId="Nomesociet">
    <w:name w:val="Nome società"/>
    <w:basedOn w:val="Normale"/>
    <w:rsid w:val="00234198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23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23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2018-09-27T08:06:00Z</dcterms:created>
  <dcterms:modified xsi:type="dcterms:W3CDTF">2018-09-27T08:06:00Z</dcterms:modified>
</cp:coreProperties>
</file>